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1C" w:rsidRPr="00591E2F" w:rsidRDefault="00D3646D">
      <w:pPr>
        <w:pStyle w:val="Title"/>
        <w:rPr>
          <w:sz w:val="24"/>
          <w:u w:val="single"/>
        </w:rPr>
      </w:pPr>
      <w:r>
        <w:rPr>
          <w:sz w:val="24"/>
          <w:u w:val="single"/>
        </w:rPr>
        <w:t>7</w:t>
      </w:r>
      <w:r w:rsidR="00591E2F" w:rsidRPr="00591E2F">
        <w:rPr>
          <w:sz w:val="24"/>
          <w:u w:val="single"/>
          <w:vertAlign w:val="superscript"/>
        </w:rPr>
        <w:t>th</w:t>
      </w:r>
      <w:r w:rsidR="00591E2F" w:rsidRPr="00591E2F">
        <w:rPr>
          <w:sz w:val="24"/>
          <w:u w:val="single"/>
        </w:rPr>
        <w:t xml:space="preserve"> Grade</w:t>
      </w:r>
      <w:r w:rsidR="00ED4B1C" w:rsidRPr="00591E2F">
        <w:rPr>
          <w:sz w:val="24"/>
          <w:u w:val="single"/>
        </w:rPr>
        <w:t xml:space="preserve"> </w:t>
      </w:r>
      <w:r w:rsidR="00591E2F" w:rsidRPr="00591E2F">
        <w:rPr>
          <w:sz w:val="24"/>
          <w:u w:val="single"/>
        </w:rPr>
        <w:t>Social Studies</w:t>
      </w:r>
      <w:r w:rsidR="00ED4B1C" w:rsidRPr="00591E2F">
        <w:rPr>
          <w:sz w:val="24"/>
          <w:u w:val="single"/>
        </w:rPr>
        <w:t xml:space="preserve">  </w:t>
      </w:r>
    </w:p>
    <w:p w:rsidR="00ED4B1C" w:rsidRPr="00591E2F" w:rsidRDefault="00ED4B1C">
      <w:pPr>
        <w:pStyle w:val="Title"/>
        <w:rPr>
          <w:sz w:val="24"/>
          <w:u w:val="single"/>
        </w:rPr>
      </w:pPr>
      <w:r w:rsidRPr="00591E2F">
        <w:rPr>
          <w:sz w:val="24"/>
          <w:u w:val="single"/>
        </w:rPr>
        <w:t>Syllabus</w:t>
      </w:r>
      <w:r w:rsidR="00A65AF4" w:rsidRPr="00591E2F">
        <w:rPr>
          <w:sz w:val="24"/>
          <w:u w:val="single"/>
        </w:rPr>
        <w:t xml:space="preserve"> </w:t>
      </w:r>
      <w:r w:rsidR="00591E2F" w:rsidRPr="00591E2F">
        <w:rPr>
          <w:sz w:val="24"/>
          <w:u w:val="single"/>
        </w:rPr>
        <w:t>201</w:t>
      </w:r>
      <w:r w:rsidR="00D3646D">
        <w:rPr>
          <w:sz w:val="24"/>
          <w:u w:val="single"/>
        </w:rPr>
        <w:t>8</w:t>
      </w:r>
      <w:r w:rsidR="00A65AF4" w:rsidRPr="00591E2F">
        <w:rPr>
          <w:sz w:val="24"/>
          <w:u w:val="single"/>
        </w:rPr>
        <w:t>-201</w:t>
      </w:r>
      <w:r w:rsidR="00D3646D">
        <w:rPr>
          <w:sz w:val="24"/>
          <w:u w:val="single"/>
        </w:rPr>
        <w:t>9</w:t>
      </w:r>
    </w:p>
    <w:p w:rsidR="00ED4B1C" w:rsidRPr="00591E2F" w:rsidRDefault="00ED4B1C">
      <w:pPr>
        <w:pStyle w:val="Title"/>
        <w:rPr>
          <w:sz w:val="24"/>
          <w:u w:val="single"/>
        </w:rPr>
      </w:pPr>
    </w:p>
    <w:p w:rsidR="00ED4B1C" w:rsidRPr="00591E2F" w:rsidRDefault="00ED4B1C" w:rsidP="00ED4B1C">
      <w:pPr>
        <w:jc w:val="center"/>
        <w:rPr>
          <w:b/>
          <w:bCs/>
        </w:rPr>
      </w:pPr>
      <w:r w:rsidRPr="00591E2F">
        <w:rPr>
          <w:b/>
          <w:bCs/>
        </w:rPr>
        <w:t xml:space="preserve">Mr. </w:t>
      </w:r>
      <w:r w:rsidR="0046728D" w:rsidRPr="00591E2F">
        <w:rPr>
          <w:b/>
          <w:bCs/>
        </w:rPr>
        <w:t>Regan</w:t>
      </w:r>
      <w:r w:rsidRPr="00591E2F">
        <w:rPr>
          <w:b/>
          <w:bCs/>
        </w:rPr>
        <w:t xml:space="preserve"> A-</w:t>
      </w:r>
      <w:r w:rsidR="00591E2F" w:rsidRPr="00591E2F">
        <w:rPr>
          <w:b/>
          <w:bCs/>
        </w:rPr>
        <w:t>2</w:t>
      </w:r>
      <w:r w:rsidR="00D3646D">
        <w:rPr>
          <w:b/>
          <w:bCs/>
        </w:rPr>
        <w:t>09</w:t>
      </w:r>
    </w:p>
    <w:p w:rsidR="00ED4B1C" w:rsidRPr="00591E2F" w:rsidRDefault="00ED4B1C">
      <w:r w:rsidRPr="00591E2F">
        <w:t xml:space="preserve">Instructor: </w:t>
      </w:r>
      <w:r w:rsidRPr="00591E2F">
        <w:tab/>
      </w:r>
      <w:r w:rsidR="00FF76A3" w:rsidRPr="00591E2F">
        <w:tab/>
      </w:r>
      <w:r w:rsidR="00FF76A3" w:rsidRPr="00591E2F">
        <w:tab/>
      </w:r>
      <w:r w:rsidR="00FF76A3" w:rsidRPr="00591E2F">
        <w:tab/>
      </w:r>
      <w:r w:rsidR="00FF76A3" w:rsidRPr="00591E2F">
        <w:tab/>
      </w:r>
      <w:r w:rsidR="00FF76A3" w:rsidRPr="00591E2F">
        <w:tab/>
      </w:r>
      <w:r w:rsidR="00FF76A3" w:rsidRPr="00591E2F">
        <w:tab/>
      </w:r>
    </w:p>
    <w:p w:rsidR="00ED4B1C" w:rsidRPr="00591E2F" w:rsidRDefault="0046728D">
      <w:r w:rsidRPr="00591E2F">
        <w:t>Cody Regan</w:t>
      </w:r>
      <w:r w:rsidR="00C66477" w:rsidRPr="00591E2F">
        <w:tab/>
      </w:r>
      <w:r w:rsidR="00C66477" w:rsidRPr="00591E2F">
        <w:tab/>
      </w:r>
      <w:r w:rsidR="00C66477" w:rsidRPr="00591E2F">
        <w:tab/>
      </w:r>
    </w:p>
    <w:p w:rsidR="00ED4B1C" w:rsidRPr="00591E2F" w:rsidRDefault="00ED4B1C">
      <w:r w:rsidRPr="00591E2F">
        <w:t xml:space="preserve"> </w:t>
      </w:r>
      <w:hyperlink r:id="rId8" w:history="1">
        <w:r w:rsidR="0046728D" w:rsidRPr="00591E2F">
          <w:rPr>
            <w:rStyle w:val="Hyperlink"/>
          </w:rPr>
          <w:t>cregan@eriesd.org</w:t>
        </w:r>
      </w:hyperlink>
      <w:r w:rsidRPr="00591E2F">
        <w:t xml:space="preserve"> </w:t>
      </w:r>
      <w:r w:rsidR="00C66477" w:rsidRPr="00591E2F">
        <w:tab/>
      </w:r>
      <w:r w:rsidR="00C66477" w:rsidRPr="00591E2F">
        <w:tab/>
      </w:r>
    </w:p>
    <w:p w:rsidR="00ED4B1C" w:rsidRPr="00591E2F" w:rsidRDefault="00ED4B1C" w:rsidP="00ED4B1C">
      <w:pPr>
        <w:pStyle w:val="Heading3"/>
        <w:numPr>
          <w:ilvl w:val="0"/>
          <w:numId w:val="6"/>
        </w:numPr>
        <w:tabs>
          <w:tab w:val="clear" w:pos="1080"/>
          <w:tab w:val="num" w:pos="-4140"/>
        </w:tabs>
        <w:ind w:left="0" w:firstLine="0"/>
      </w:pPr>
      <w:r w:rsidRPr="00591E2F">
        <w:t>Course Description</w:t>
      </w:r>
    </w:p>
    <w:p w:rsidR="00ED4B1C" w:rsidRPr="00591E2F" w:rsidRDefault="00ED4B1C" w:rsidP="00ED4B1C">
      <w:pPr>
        <w:ind w:right="-720"/>
      </w:pPr>
    </w:p>
    <w:p w:rsidR="00D3646D" w:rsidRPr="00D3646D" w:rsidRDefault="00D3646D" w:rsidP="00D3646D">
      <w:pPr>
        <w:ind w:right="-720"/>
      </w:pPr>
      <w:r w:rsidRPr="00D3646D">
        <w:t>World Cultural Geography encompasses both the physical and cultural aspects of the discipline. Early emphasis is placed on the development and appreciation of physical geographic knowledge including meteorology, geomorphology, and cartography. These skills having been mastered, a cultural approach to the world’s various ethnic regions is addressed during the remainder of the year. Elements including political ideologies, religious beliefs, and unique cultural practices, as well as current situations of the world’s major ethnic regions, are discussed.</w:t>
      </w:r>
      <w:r>
        <w:t xml:space="preserve"> </w:t>
      </w:r>
      <w:bookmarkStart w:id="0" w:name="_GoBack"/>
      <w:bookmarkEnd w:id="0"/>
      <w:r w:rsidRPr="00D3646D">
        <w:t>At the end of the course, the student should have an understanding of the nations of the world, their location, economies, and major geographic features</w:t>
      </w:r>
    </w:p>
    <w:p w:rsidR="00ED4B1C" w:rsidRPr="00591E2F" w:rsidRDefault="00ED4B1C" w:rsidP="00ED4B1C">
      <w:pPr>
        <w:ind w:right="-720"/>
      </w:pPr>
    </w:p>
    <w:p w:rsidR="00ED4B1C" w:rsidRPr="00591E2F" w:rsidRDefault="00591E2F" w:rsidP="00ED4B1C">
      <w:pPr>
        <w:pStyle w:val="Heading3"/>
        <w:numPr>
          <w:ilvl w:val="0"/>
          <w:numId w:val="6"/>
        </w:numPr>
        <w:tabs>
          <w:tab w:val="clear" w:pos="1080"/>
        </w:tabs>
        <w:ind w:left="720" w:right="-720"/>
      </w:pPr>
      <w:r w:rsidRPr="00591E2F">
        <w:t xml:space="preserve">Required Texts &amp; Materials </w:t>
      </w:r>
    </w:p>
    <w:p w:rsidR="00591E2F" w:rsidRPr="00591E2F" w:rsidRDefault="00591E2F" w:rsidP="00591E2F"/>
    <w:p w:rsidR="00ED4B1C" w:rsidRPr="00591E2F" w:rsidRDefault="00ED4B1C" w:rsidP="00ED4B1C">
      <w:pPr>
        <w:ind w:right="-720"/>
        <w:rPr>
          <w:b/>
        </w:rPr>
      </w:pPr>
      <w:r w:rsidRPr="00591E2F">
        <w:t xml:space="preserve">Text:  </w:t>
      </w:r>
      <w:r w:rsidR="00D3646D">
        <w:rPr>
          <w:b/>
        </w:rPr>
        <w:t>World Cultures and Geography</w:t>
      </w:r>
      <w:r w:rsidR="003A37F6">
        <w:rPr>
          <w:b/>
        </w:rPr>
        <w:t xml:space="preserve"> </w:t>
      </w:r>
    </w:p>
    <w:p w:rsidR="00FF76A3" w:rsidRPr="00591E2F" w:rsidRDefault="00FF76A3" w:rsidP="00FF76A3">
      <w:pPr>
        <w:numPr>
          <w:ilvl w:val="0"/>
          <w:numId w:val="9"/>
        </w:numPr>
        <w:ind w:right="-720"/>
      </w:pPr>
      <w:r w:rsidRPr="00591E2F">
        <w:t>3 Ring Binder</w:t>
      </w:r>
    </w:p>
    <w:p w:rsidR="00FF76A3" w:rsidRPr="00591E2F" w:rsidRDefault="00FF76A3" w:rsidP="00FF76A3">
      <w:pPr>
        <w:numPr>
          <w:ilvl w:val="0"/>
          <w:numId w:val="9"/>
        </w:numPr>
        <w:ind w:right="-720"/>
      </w:pPr>
      <w:r w:rsidRPr="00591E2F">
        <w:t>Notebook</w:t>
      </w:r>
    </w:p>
    <w:p w:rsidR="00E170BD" w:rsidRPr="00591E2F" w:rsidRDefault="00E170BD" w:rsidP="00E170BD">
      <w:pPr>
        <w:pStyle w:val="Heading3"/>
        <w:numPr>
          <w:ilvl w:val="0"/>
          <w:numId w:val="0"/>
        </w:numPr>
        <w:ind w:right="-720"/>
      </w:pPr>
    </w:p>
    <w:p w:rsidR="00E170BD" w:rsidRPr="00591E2F" w:rsidRDefault="00E170BD" w:rsidP="00E170BD">
      <w:pPr>
        <w:pStyle w:val="Heading3"/>
        <w:numPr>
          <w:ilvl w:val="0"/>
          <w:numId w:val="0"/>
        </w:numPr>
        <w:ind w:right="-720"/>
      </w:pPr>
      <w:r w:rsidRPr="00591E2F">
        <w:t>I</w:t>
      </w:r>
      <w:r w:rsidR="00591E2F" w:rsidRPr="00591E2F">
        <w:t>II</w:t>
      </w:r>
      <w:r w:rsidRPr="00591E2F">
        <w:t>. Grading</w:t>
      </w:r>
    </w:p>
    <w:p w:rsidR="00E170BD" w:rsidRPr="00591E2F" w:rsidRDefault="00E170BD" w:rsidP="00E170BD">
      <w:pPr>
        <w:ind w:right="-720"/>
      </w:pPr>
      <w:r w:rsidRPr="00591E2F">
        <w:t xml:space="preserve">I will be using a point system, which allows you to calculate your grade at any moment.  Please refer to the East Handbook and the Student Discipline Handbook. Failure to comply with these policies will result in no credit given for assignments.  This includes cheating as well as plagiarism. </w:t>
      </w:r>
    </w:p>
    <w:p w:rsidR="00ED4B1C" w:rsidRPr="00591E2F" w:rsidRDefault="00ED4B1C" w:rsidP="00ED4B1C">
      <w:pPr>
        <w:ind w:right="-720"/>
      </w:pPr>
      <w:r w:rsidRPr="00591E2F">
        <w:t xml:space="preserve"> </w:t>
      </w:r>
    </w:p>
    <w:p w:rsidR="00ED4B1C" w:rsidRPr="00591E2F" w:rsidRDefault="00ED4B1C" w:rsidP="00ED4B1C">
      <w:pPr>
        <w:pStyle w:val="Heading2"/>
        <w:ind w:right="-720"/>
        <w:rPr>
          <w:b/>
          <w:bCs w:val="0"/>
          <w:i w:val="0"/>
          <w:u w:val="single"/>
        </w:rPr>
      </w:pPr>
      <w:r w:rsidRPr="00591E2F">
        <w:rPr>
          <w:b/>
          <w:bCs w:val="0"/>
          <w:i w:val="0"/>
          <w:u w:val="single"/>
        </w:rPr>
        <w:t>Approximate Point Values</w:t>
      </w:r>
    </w:p>
    <w:p w:rsidR="00A26D69" w:rsidRPr="00591E2F" w:rsidRDefault="00A26D69" w:rsidP="004F7F5D"/>
    <w:p w:rsidR="00A26D69" w:rsidRPr="00591E2F" w:rsidRDefault="00A26D69" w:rsidP="004F7F5D">
      <w:pPr>
        <w:rPr>
          <w:b/>
        </w:rPr>
      </w:pPr>
      <w:r w:rsidRPr="00591E2F">
        <w:rPr>
          <w:b/>
        </w:rPr>
        <w:t>Bell Ringers 10 pts</w:t>
      </w:r>
    </w:p>
    <w:p w:rsidR="00A26D69" w:rsidRPr="00591E2F" w:rsidRDefault="00A26D69" w:rsidP="004F7F5D">
      <w:r w:rsidRPr="00591E2F">
        <w:t>Bell ringers will be worth two</w:t>
      </w:r>
      <w:r w:rsidR="00591E2F" w:rsidRPr="00591E2F">
        <w:t xml:space="preserve"> points each day totaling 10 eve</w:t>
      </w:r>
      <w:r w:rsidRPr="00591E2F">
        <w:t xml:space="preserve">ry </w:t>
      </w:r>
      <w:r w:rsidR="005C469B" w:rsidRPr="00591E2F">
        <w:t>week</w:t>
      </w:r>
      <w:r w:rsidR="003C1B6B" w:rsidRPr="00591E2F">
        <w:t xml:space="preserve"> (5 Classes)</w:t>
      </w:r>
      <w:r w:rsidRPr="00591E2F">
        <w:t>. At the end of the week period students will turn in their bell ringer sheet and all bell ringers will be graded for a total of ten points.</w:t>
      </w:r>
    </w:p>
    <w:p w:rsidR="00A26D69" w:rsidRPr="00591E2F" w:rsidRDefault="00A26D69" w:rsidP="004F7F5D"/>
    <w:p w:rsidR="00A26D69" w:rsidRPr="00591E2F" w:rsidRDefault="00A26D69" w:rsidP="004F7F5D">
      <w:pPr>
        <w:rPr>
          <w:b/>
        </w:rPr>
      </w:pPr>
      <w:r w:rsidRPr="00591E2F">
        <w:rPr>
          <w:b/>
        </w:rPr>
        <w:t>Homework/</w:t>
      </w:r>
      <w:r w:rsidR="005C469B" w:rsidRPr="00591E2F">
        <w:rPr>
          <w:b/>
        </w:rPr>
        <w:t>Class work</w:t>
      </w:r>
      <w:r w:rsidR="00295A2B" w:rsidRPr="00591E2F">
        <w:rPr>
          <w:b/>
        </w:rPr>
        <w:t xml:space="preserve"> </w:t>
      </w:r>
      <w:r w:rsidR="00591E2F">
        <w:rPr>
          <w:b/>
        </w:rPr>
        <w:t>2</w:t>
      </w:r>
      <w:r w:rsidR="00295A2B" w:rsidRPr="00591E2F">
        <w:rPr>
          <w:b/>
        </w:rPr>
        <w:t>0 pts</w:t>
      </w:r>
    </w:p>
    <w:p w:rsidR="00A26D69" w:rsidRPr="00591E2F" w:rsidRDefault="00A26D69" w:rsidP="004F7F5D">
      <w:r w:rsidRPr="00591E2F">
        <w:t>Students will be assigned classwork and occasional homework. Each assignment will b</w:t>
      </w:r>
      <w:r w:rsidR="00DB0F3C" w:rsidRPr="00591E2F">
        <w:t xml:space="preserve">e worth approximately 10 points. </w:t>
      </w:r>
    </w:p>
    <w:p w:rsidR="00DB0F3C" w:rsidRPr="00591E2F" w:rsidRDefault="00DB0F3C" w:rsidP="004F7F5D"/>
    <w:p w:rsidR="00DB0F3C" w:rsidRPr="00591E2F" w:rsidRDefault="00DB0F3C" w:rsidP="004F7F5D">
      <w:pPr>
        <w:rPr>
          <w:b/>
        </w:rPr>
      </w:pPr>
      <w:r w:rsidRPr="00591E2F">
        <w:rPr>
          <w:b/>
        </w:rPr>
        <w:t>Quiz</w:t>
      </w:r>
      <w:r w:rsidR="00B3730F" w:rsidRPr="00591E2F">
        <w:rPr>
          <w:b/>
        </w:rPr>
        <w:t>zes</w:t>
      </w:r>
      <w:r w:rsidRPr="00591E2F">
        <w:rPr>
          <w:b/>
        </w:rPr>
        <w:t xml:space="preserve"> 20 pts</w:t>
      </w:r>
    </w:p>
    <w:p w:rsidR="00DB0F3C" w:rsidRPr="00591E2F" w:rsidRDefault="00B3730F" w:rsidP="004F7F5D">
      <w:r w:rsidRPr="00591E2F">
        <w:t>Quizzes</w:t>
      </w:r>
      <w:r w:rsidR="00DB0F3C" w:rsidRPr="00591E2F">
        <w:t xml:space="preserve"> </w:t>
      </w:r>
      <w:r w:rsidRPr="00591E2F">
        <w:t xml:space="preserve">may be given in between chapter tests. Quizzes will be announced a few days ahead of time, so that students have ample time to prepare for them. I will not issue any “Pop Quizzes”. </w:t>
      </w:r>
    </w:p>
    <w:p w:rsidR="00D03C7E" w:rsidRPr="00591E2F" w:rsidRDefault="00D03C7E" w:rsidP="004F7F5D"/>
    <w:p w:rsidR="00ED4B1C" w:rsidRPr="00591E2F" w:rsidRDefault="00ED4B1C" w:rsidP="00591E2F">
      <w:pPr>
        <w:ind w:left="2880" w:right="-720" w:firstLine="720"/>
        <w:rPr>
          <w:b/>
          <w:bCs/>
          <w:u w:val="single"/>
        </w:rPr>
      </w:pPr>
      <w:r w:rsidRPr="00591E2F">
        <w:rPr>
          <w:b/>
          <w:bCs/>
          <w:u w:val="single"/>
        </w:rPr>
        <w:t>Grading Scal</w:t>
      </w:r>
      <w:r w:rsidR="004F7F5D" w:rsidRPr="00591E2F">
        <w:rPr>
          <w:b/>
          <w:bCs/>
          <w:u w:val="single"/>
        </w:rPr>
        <w:t>e</w:t>
      </w:r>
    </w:p>
    <w:p w:rsidR="00ED4B1C" w:rsidRPr="00591E2F" w:rsidRDefault="00E170BD" w:rsidP="00E170BD">
      <w:pPr>
        <w:ind w:left="1800" w:right="-720" w:firstLine="360"/>
        <w:rPr>
          <w:b/>
          <w:bCs/>
        </w:rPr>
      </w:pPr>
      <w:r w:rsidRPr="00591E2F">
        <w:rPr>
          <w:b/>
          <w:bCs/>
        </w:rPr>
        <w:t xml:space="preserve">   </w:t>
      </w:r>
      <w:r w:rsidR="00ED4B1C" w:rsidRPr="00591E2F">
        <w:rPr>
          <w:b/>
          <w:bCs/>
        </w:rPr>
        <w:t xml:space="preserve">A = 100% - </w:t>
      </w:r>
      <w:r w:rsidRPr="00591E2F">
        <w:rPr>
          <w:b/>
          <w:bCs/>
        </w:rPr>
        <w:t xml:space="preserve"> 95%</w:t>
      </w:r>
      <w:r w:rsidRPr="00591E2F">
        <w:rPr>
          <w:b/>
          <w:bCs/>
        </w:rPr>
        <w:tab/>
      </w:r>
      <w:r w:rsidR="00ED4B1C" w:rsidRPr="00591E2F">
        <w:rPr>
          <w:b/>
          <w:bCs/>
        </w:rPr>
        <w:t>C = 79%    - 75%</w:t>
      </w:r>
    </w:p>
    <w:p w:rsidR="00ED4B1C" w:rsidRPr="00591E2F" w:rsidRDefault="00ED4B1C" w:rsidP="00ED4B1C">
      <w:pPr>
        <w:ind w:right="-720"/>
        <w:rPr>
          <w:b/>
          <w:bCs/>
        </w:rPr>
      </w:pPr>
      <w:r w:rsidRPr="00591E2F">
        <w:rPr>
          <w:b/>
          <w:bCs/>
        </w:rPr>
        <w:t xml:space="preserve">                         </w:t>
      </w:r>
      <w:r w:rsidRPr="00591E2F">
        <w:rPr>
          <w:b/>
          <w:bCs/>
        </w:rPr>
        <w:tab/>
        <w:t xml:space="preserve">   A- = 94%</w:t>
      </w:r>
      <w:r w:rsidR="00E170BD" w:rsidRPr="00591E2F">
        <w:rPr>
          <w:b/>
          <w:bCs/>
        </w:rPr>
        <w:t xml:space="preserve">   - 90% </w:t>
      </w:r>
      <w:r w:rsidR="00E170BD" w:rsidRPr="00591E2F">
        <w:rPr>
          <w:b/>
          <w:bCs/>
        </w:rPr>
        <w:tab/>
      </w:r>
      <w:r w:rsidRPr="00591E2F">
        <w:rPr>
          <w:b/>
          <w:bCs/>
        </w:rPr>
        <w:t>C- = 74%   - 70%</w:t>
      </w:r>
    </w:p>
    <w:p w:rsidR="00ED4B1C" w:rsidRPr="00591E2F" w:rsidRDefault="00ED4B1C" w:rsidP="00ED4B1C">
      <w:pPr>
        <w:ind w:left="360" w:right="-720"/>
        <w:rPr>
          <w:b/>
          <w:bCs/>
        </w:rPr>
      </w:pPr>
      <w:r w:rsidRPr="00591E2F">
        <w:rPr>
          <w:b/>
          <w:bCs/>
        </w:rPr>
        <w:lastRenderedPageBreak/>
        <w:t xml:space="preserve">                      </w:t>
      </w:r>
      <w:r w:rsidRPr="00591E2F">
        <w:rPr>
          <w:b/>
          <w:bCs/>
        </w:rPr>
        <w:tab/>
        <w:t xml:space="preserve">   B = 89%    - 85%    D = 69%   </w:t>
      </w:r>
      <w:r w:rsidR="00E170BD" w:rsidRPr="00591E2F">
        <w:rPr>
          <w:b/>
          <w:bCs/>
        </w:rPr>
        <w:t xml:space="preserve"> </w:t>
      </w:r>
      <w:r w:rsidRPr="00591E2F">
        <w:rPr>
          <w:b/>
          <w:bCs/>
        </w:rPr>
        <w:t>- 65%</w:t>
      </w:r>
    </w:p>
    <w:p w:rsidR="00ED4B1C" w:rsidRPr="00591E2F" w:rsidRDefault="00ED4B1C" w:rsidP="00591E2F">
      <w:pPr>
        <w:ind w:left="1800" w:right="-720" w:firstLine="360"/>
        <w:rPr>
          <w:b/>
          <w:bCs/>
        </w:rPr>
      </w:pPr>
      <w:r w:rsidRPr="00591E2F">
        <w:rPr>
          <w:b/>
          <w:bCs/>
        </w:rPr>
        <w:t xml:space="preserve">   B- = 84%   - 80%</w:t>
      </w:r>
      <w:r w:rsidR="00295A2B" w:rsidRPr="00591E2F">
        <w:rPr>
          <w:b/>
          <w:bCs/>
        </w:rPr>
        <w:t xml:space="preserve">    </w:t>
      </w:r>
      <w:r w:rsidRPr="00591E2F">
        <w:rPr>
          <w:b/>
          <w:bCs/>
        </w:rPr>
        <w:t>F =  64%   -  0%</w:t>
      </w:r>
    </w:p>
    <w:p w:rsidR="00ED4B1C" w:rsidRPr="00591E2F" w:rsidRDefault="00ED4B1C" w:rsidP="00ED4B1C">
      <w:pPr>
        <w:ind w:right="-720"/>
        <w:rPr>
          <w:b/>
        </w:rPr>
      </w:pPr>
      <w:r w:rsidRPr="00591E2F">
        <w:rPr>
          <w:b/>
        </w:rPr>
        <w:t>Projects/ Papers/ Presentations</w:t>
      </w:r>
    </w:p>
    <w:p w:rsidR="00E170BD" w:rsidRPr="00591E2F" w:rsidRDefault="006B0FC5" w:rsidP="00ED4B1C">
      <w:pPr>
        <w:ind w:right="-720"/>
      </w:pPr>
      <w:r w:rsidRPr="00591E2F">
        <w:t xml:space="preserve">Papers, projects, and presentations may be used as an assessment tool throughout the school year.  Students will be given in class time to complete these assignments. </w:t>
      </w:r>
    </w:p>
    <w:p w:rsidR="00295A2B" w:rsidRPr="00591E2F" w:rsidRDefault="00295A2B" w:rsidP="00ED4B1C">
      <w:pPr>
        <w:ind w:right="-720"/>
      </w:pPr>
    </w:p>
    <w:p w:rsidR="00295A2B" w:rsidRPr="00591E2F" w:rsidRDefault="00295A2B" w:rsidP="00ED4B1C">
      <w:pPr>
        <w:ind w:right="-720"/>
        <w:rPr>
          <w:b/>
        </w:rPr>
      </w:pPr>
      <w:r w:rsidRPr="00591E2F">
        <w:rPr>
          <w:b/>
        </w:rPr>
        <w:t>LDC Essay</w:t>
      </w:r>
    </w:p>
    <w:p w:rsidR="00295A2B" w:rsidRPr="00591E2F" w:rsidRDefault="00295A2B" w:rsidP="00ED4B1C">
      <w:pPr>
        <w:ind w:right="-720"/>
      </w:pPr>
      <w:r w:rsidRPr="00591E2F">
        <w:t xml:space="preserve">Students will write one LDC essay each </w:t>
      </w:r>
      <w:r w:rsidR="00591E2F" w:rsidRPr="00591E2F">
        <w:t>semester</w:t>
      </w:r>
      <w:r w:rsidRPr="00591E2F">
        <w:t xml:space="preserve"> as required by the district. This essay will be scored as a major grade for the quarter. Students </w:t>
      </w:r>
      <w:r w:rsidRPr="00591E2F">
        <w:rPr>
          <w:b/>
        </w:rPr>
        <w:t>will have</w:t>
      </w:r>
      <w:r w:rsidRPr="00591E2F">
        <w:t xml:space="preserve"> time in class to complete this assignment with the help of teachers. We will go through a rough draft, conference</w:t>
      </w:r>
      <w:r w:rsidR="00591E2F" w:rsidRPr="00591E2F">
        <w:t>,</w:t>
      </w:r>
      <w:r w:rsidRPr="00591E2F">
        <w:t xml:space="preserve"> and final essay process in each class. </w:t>
      </w:r>
    </w:p>
    <w:p w:rsidR="000138E7" w:rsidRPr="00591E2F" w:rsidRDefault="000138E7" w:rsidP="00ED4B1C">
      <w:pPr>
        <w:ind w:right="-720"/>
      </w:pPr>
    </w:p>
    <w:p w:rsidR="00ED4B1C" w:rsidRPr="00591E2F" w:rsidRDefault="00ED4B1C" w:rsidP="00ED4B1C">
      <w:pPr>
        <w:ind w:right="-720"/>
        <w:rPr>
          <w:b/>
        </w:rPr>
      </w:pPr>
      <w:r w:rsidRPr="00591E2F">
        <w:rPr>
          <w:b/>
        </w:rPr>
        <w:t>Tests</w:t>
      </w:r>
    </w:p>
    <w:p w:rsidR="00ED4B1C" w:rsidRPr="00591E2F" w:rsidRDefault="00ED4B1C" w:rsidP="00ED4B1C">
      <w:pPr>
        <w:ind w:right="-720"/>
      </w:pPr>
      <w:r w:rsidRPr="00591E2F">
        <w:t>Tests are given at the end of chapters. A district assessment will be given at the end of each quarter.</w:t>
      </w:r>
    </w:p>
    <w:p w:rsidR="00B669E2" w:rsidRPr="00591E2F" w:rsidRDefault="00B669E2" w:rsidP="00ED4B1C">
      <w:pPr>
        <w:ind w:right="-720"/>
      </w:pPr>
    </w:p>
    <w:p w:rsidR="00B669E2" w:rsidRPr="00591E2F" w:rsidRDefault="00B669E2" w:rsidP="00B669E2">
      <w:pPr>
        <w:ind w:right="-720"/>
      </w:pPr>
      <w:r w:rsidRPr="00591E2F">
        <w:t xml:space="preserve">YOU MAY RETAKE A TEST EACH QUARTER AFTER ONE SPECIAL HELP LESSON. </w:t>
      </w:r>
    </w:p>
    <w:p w:rsidR="00ED4B1C" w:rsidRPr="00591E2F" w:rsidRDefault="00ED4B1C" w:rsidP="00ED4B1C">
      <w:pPr>
        <w:ind w:right="-720"/>
        <w:rPr>
          <w:b/>
          <w:bCs/>
        </w:rPr>
      </w:pPr>
    </w:p>
    <w:p w:rsidR="00ED4B1C" w:rsidRPr="00591E2F" w:rsidRDefault="005C469B" w:rsidP="00ED4B1C">
      <w:pPr>
        <w:ind w:right="-720"/>
        <w:rPr>
          <w:b/>
          <w:bCs/>
        </w:rPr>
      </w:pPr>
      <w:r>
        <w:rPr>
          <w:b/>
          <w:bCs/>
        </w:rPr>
        <w:t>I</w:t>
      </w:r>
      <w:r w:rsidR="00ED4B1C" w:rsidRPr="00591E2F">
        <w:rPr>
          <w:b/>
          <w:bCs/>
        </w:rPr>
        <w:t xml:space="preserve">V. </w:t>
      </w:r>
      <w:r w:rsidR="00591E2F" w:rsidRPr="00591E2F">
        <w:rPr>
          <w:b/>
          <w:bCs/>
        </w:rPr>
        <w:t>Student Expectations</w:t>
      </w:r>
      <w:r w:rsidR="00ED4B1C" w:rsidRPr="00591E2F">
        <w:rPr>
          <w:b/>
          <w:bCs/>
        </w:rPr>
        <w:t>:</w:t>
      </w:r>
    </w:p>
    <w:p w:rsidR="00591E2F" w:rsidRPr="00591E2F" w:rsidRDefault="00591E2F" w:rsidP="00591E2F">
      <w:pPr>
        <w:pStyle w:val="NoSpacing"/>
        <w:numPr>
          <w:ilvl w:val="0"/>
          <w:numId w:val="11"/>
        </w:numPr>
        <w:jc w:val="both"/>
        <w:rPr>
          <w:rFonts w:ascii="Times New Roman" w:hAnsi="Times New Roman" w:cs="Times New Roman"/>
          <w:sz w:val="24"/>
          <w:szCs w:val="24"/>
        </w:rPr>
      </w:pPr>
      <w:r w:rsidRPr="00591E2F">
        <w:rPr>
          <w:rFonts w:ascii="Times New Roman" w:hAnsi="Times New Roman" w:cs="Times New Roman"/>
          <w:sz w:val="24"/>
          <w:szCs w:val="24"/>
        </w:rPr>
        <w:t>Be on time for class.  When class begins, you should be in your seat working quietly on the warm-up.</w:t>
      </w:r>
    </w:p>
    <w:p w:rsidR="00591E2F" w:rsidRPr="00591E2F" w:rsidRDefault="00591E2F" w:rsidP="00591E2F">
      <w:pPr>
        <w:pStyle w:val="NoSpacing"/>
        <w:jc w:val="both"/>
        <w:rPr>
          <w:rFonts w:ascii="Times New Roman" w:hAnsi="Times New Roman" w:cs="Times New Roman"/>
          <w:sz w:val="24"/>
          <w:szCs w:val="24"/>
        </w:rPr>
      </w:pPr>
    </w:p>
    <w:p w:rsidR="00591E2F" w:rsidRPr="00591E2F" w:rsidRDefault="00591E2F" w:rsidP="00591E2F">
      <w:pPr>
        <w:pStyle w:val="NoSpacing"/>
        <w:numPr>
          <w:ilvl w:val="0"/>
          <w:numId w:val="11"/>
        </w:numPr>
        <w:jc w:val="both"/>
        <w:rPr>
          <w:rFonts w:ascii="Times New Roman" w:hAnsi="Times New Roman" w:cs="Times New Roman"/>
          <w:sz w:val="24"/>
          <w:szCs w:val="24"/>
        </w:rPr>
      </w:pPr>
      <w:r w:rsidRPr="00591E2F">
        <w:rPr>
          <w:rFonts w:ascii="Times New Roman" w:hAnsi="Times New Roman" w:cs="Times New Roman"/>
          <w:sz w:val="24"/>
          <w:szCs w:val="24"/>
        </w:rPr>
        <w:t>Always be prepared for class with your 3-ring binder, and a pencil.</w:t>
      </w:r>
    </w:p>
    <w:p w:rsidR="00591E2F" w:rsidRPr="00591E2F" w:rsidRDefault="00591E2F" w:rsidP="00591E2F">
      <w:pPr>
        <w:pStyle w:val="NoSpacing"/>
        <w:jc w:val="both"/>
        <w:rPr>
          <w:rFonts w:ascii="Times New Roman" w:hAnsi="Times New Roman" w:cs="Times New Roman"/>
          <w:sz w:val="24"/>
          <w:szCs w:val="24"/>
        </w:rPr>
      </w:pPr>
    </w:p>
    <w:p w:rsidR="00591E2F" w:rsidRPr="00591E2F" w:rsidRDefault="00591E2F" w:rsidP="00591E2F">
      <w:pPr>
        <w:pStyle w:val="NoSpacing"/>
        <w:numPr>
          <w:ilvl w:val="0"/>
          <w:numId w:val="11"/>
        </w:numPr>
        <w:jc w:val="both"/>
        <w:rPr>
          <w:rFonts w:ascii="Times New Roman" w:hAnsi="Times New Roman" w:cs="Times New Roman"/>
          <w:sz w:val="24"/>
          <w:szCs w:val="24"/>
        </w:rPr>
      </w:pPr>
      <w:r w:rsidRPr="00591E2F">
        <w:rPr>
          <w:rFonts w:ascii="Times New Roman" w:hAnsi="Times New Roman" w:cs="Times New Roman"/>
          <w:sz w:val="24"/>
          <w:szCs w:val="24"/>
        </w:rPr>
        <w:t>Respect everyone and their property.</w:t>
      </w:r>
    </w:p>
    <w:p w:rsidR="00591E2F" w:rsidRPr="00591E2F" w:rsidRDefault="00591E2F" w:rsidP="00591E2F">
      <w:pPr>
        <w:pStyle w:val="NoSpacing"/>
        <w:jc w:val="both"/>
        <w:rPr>
          <w:rFonts w:ascii="Times New Roman" w:hAnsi="Times New Roman" w:cs="Times New Roman"/>
          <w:sz w:val="24"/>
          <w:szCs w:val="24"/>
        </w:rPr>
      </w:pPr>
    </w:p>
    <w:p w:rsidR="00591E2F" w:rsidRPr="00591E2F" w:rsidRDefault="00591E2F" w:rsidP="00591E2F">
      <w:pPr>
        <w:pStyle w:val="NoSpacing"/>
        <w:numPr>
          <w:ilvl w:val="0"/>
          <w:numId w:val="11"/>
        </w:numPr>
        <w:jc w:val="both"/>
        <w:rPr>
          <w:rFonts w:ascii="Times New Roman" w:hAnsi="Times New Roman" w:cs="Times New Roman"/>
          <w:sz w:val="24"/>
          <w:szCs w:val="24"/>
        </w:rPr>
      </w:pPr>
      <w:r w:rsidRPr="00591E2F">
        <w:rPr>
          <w:rFonts w:ascii="Times New Roman" w:hAnsi="Times New Roman" w:cs="Times New Roman"/>
          <w:sz w:val="24"/>
          <w:szCs w:val="24"/>
        </w:rPr>
        <w:t xml:space="preserve">Gum chewing, candy, or food is not permitted in our classroom. </w:t>
      </w:r>
    </w:p>
    <w:p w:rsidR="00591E2F" w:rsidRPr="00591E2F" w:rsidRDefault="00591E2F" w:rsidP="00591E2F">
      <w:pPr>
        <w:pStyle w:val="NoSpacing"/>
        <w:jc w:val="both"/>
        <w:rPr>
          <w:rFonts w:ascii="Times New Roman" w:hAnsi="Times New Roman" w:cs="Times New Roman"/>
          <w:sz w:val="24"/>
          <w:szCs w:val="24"/>
        </w:rPr>
      </w:pPr>
    </w:p>
    <w:p w:rsidR="00591E2F" w:rsidRPr="00591E2F" w:rsidRDefault="00591E2F" w:rsidP="00591E2F">
      <w:pPr>
        <w:pStyle w:val="NoSpacing"/>
        <w:numPr>
          <w:ilvl w:val="0"/>
          <w:numId w:val="11"/>
        </w:numPr>
        <w:jc w:val="both"/>
        <w:rPr>
          <w:rFonts w:ascii="Times New Roman" w:hAnsi="Times New Roman" w:cs="Times New Roman"/>
          <w:sz w:val="24"/>
          <w:szCs w:val="24"/>
        </w:rPr>
      </w:pPr>
      <w:r w:rsidRPr="00591E2F">
        <w:rPr>
          <w:rFonts w:ascii="Times New Roman" w:hAnsi="Times New Roman" w:cs="Times New Roman"/>
          <w:sz w:val="24"/>
          <w:szCs w:val="24"/>
        </w:rPr>
        <w:t>Turn in all assignments on time.  The grade will be reduced for each day it is late.</w:t>
      </w:r>
    </w:p>
    <w:p w:rsidR="00591E2F" w:rsidRPr="00591E2F" w:rsidRDefault="00591E2F" w:rsidP="00591E2F">
      <w:pPr>
        <w:pStyle w:val="NoSpacing"/>
        <w:jc w:val="both"/>
        <w:rPr>
          <w:rFonts w:ascii="Times New Roman" w:hAnsi="Times New Roman" w:cs="Times New Roman"/>
          <w:sz w:val="24"/>
          <w:szCs w:val="24"/>
        </w:rPr>
      </w:pPr>
    </w:p>
    <w:p w:rsidR="00591E2F" w:rsidRPr="00591E2F" w:rsidRDefault="00591E2F" w:rsidP="00591E2F">
      <w:pPr>
        <w:pStyle w:val="NoSpacing"/>
        <w:numPr>
          <w:ilvl w:val="0"/>
          <w:numId w:val="11"/>
        </w:numPr>
        <w:jc w:val="both"/>
        <w:rPr>
          <w:rFonts w:ascii="Times New Roman" w:hAnsi="Times New Roman" w:cs="Times New Roman"/>
          <w:sz w:val="24"/>
          <w:szCs w:val="24"/>
        </w:rPr>
      </w:pPr>
      <w:r w:rsidRPr="00591E2F">
        <w:rPr>
          <w:rFonts w:ascii="Times New Roman" w:hAnsi="Times New Roman" w:cs="Times New Roman"/>
          <w:sz w:val="24"/>
          <w:szCs w:val="24"/>
        </w:rPr>
        <w:t xml:space="preserve">Bathroom/hall pass may be used after the first 10 minutes and </w:t>
      </w:r>
      <w:r w:rsidR="00D3646D">
        <w:rPr>
          <w:rFonts w:ascii="Times New Roman" w:hAnsi="Times New Roman" w:cs="Times New Roman"/>
          <w:sz w:val="24"/>
          <w:szCs w:val="24"/>
        </w:rPr>
        <w:t xml:space="preserve">before </w:t>
      </w:r>
      <w:r w:rsidRPr="00591E2F">
        <w:rPr>
          <w:rFonts w:ascii="Times New Roman" w:hAnsi="Times New Roman" w:cs="Times New Roman"/>
          <w:sz w:val="24"/>
          <w:szCs w:val="24"/>
        </w:rPr>
        <w:t>the last 10 minutes of class only. Please sign out before leaving the room and sign in upon return.</w:t>
      </w:r>
    </w:p>
    <w:p w:rsidR="00591E2F" w:rsidRPr="00591E2F" w:rsidRDefault="00591E2F" w:rsidP="00591E2F">
      <w:pPr>
        <w:pStyle w:val="NoSpacing"/>
        <w:jc w:val="both"/>
        <w:rPr>
          <w:rFonts w:ascii="Times New Roman" w:hAnsi="Times New Roman" w:cs="Times New Roman"/>
          <w:sz w:val="24"/>
          <w:szCs w:val="24"/>
        </w:rPr>
      </w:pPr>
    </w:p>
    <w:p w:rsidR="00591E2F" w:rsidRPr="00591E2F" w:rsidRDefault="00591E2F" w:rsidP="00591E2F">
      <w:pPr>
        <w:pStyle w:val="NoSpacing"/>
        <w:numPr>
          <w:ilvl w:val="0"/>
          <w:numId w:val="11"/>
        </w:numPr>
        <w:jc w:val="both"/>
        <w:rPr>
          <w:rFonts w:ascii="Times New Roman" w:hAnsi="Times New Roman" w:cs="Times New Roman"/>
          <w:sz w:val="24"/>
          <w:szCs w:val="24"/>
        </w:rPr>
      </w:pPr>
      <w:r w:rsidRPr="00591E2F">
        <w:rPr>
          <w:rFonts w:ascii="Times New Roman" w:hAnsi="Times New Roman" w:cs="Times New Roman"/>
          <w:sz w:val="24"/>
          <w:szCs w:val="24"/>
        </w:rPr>
        <w:t xml:space="preserve">Cheating of any kind will not be tolerated.  </w:t>
      </w:r>
      <w:r w:rsidRPr="00591E2F">
        <w:rPr>
          <w:rFonts w:ascii="Times New Roman" w:hAnsi="Times New Roman" w:cs="Times New Roman"/>
          <w:b/>
          <w:i/>
          <w:sz w:val="24"/>
          <w:szCs w:val="24"/>
        </w:rPr>
        <w:t>Cheating will result in an automatic zero on that assignment</w:t>
      </w:r>
      <w:r w:rsidRPr="00591E2F">
        <w:rPr>
          <w:rFonts w:ascii="Times New Roman" w:hAnsi="Times New Roman" w:cs="Times New Roman"/>
          <w:sz w:val="24"/>
          <w:szCs w:val="24"/>
        </w:rPr>
        <w:t xml:space="preserve">. </w:t>
      </w:r>
    </w:p>
    <w:p w:rsidR="00591E2F" w:rsidRPr="00591E2F" w:rsidRDefault="00591E2F" w:rsidP="00591E2F">
      <w:pPr>
        <w:pStyle w:val="NoSpacing"/>
        <w:jc w:val="both"/>
        <w:rPr>
          <w:rFonts w:ascii="Times New Roman" w:hAnsi="Times New Roman" w:cs="Times New Roman"/>
          <w:sz w:val="24"/>
          <w:szCs w:val="24"/>
        </w:rPr>
      </w:pPr>
    </w:p>
    <w:p w:rsidR="00591E2F" w:rsidRDefault="00591E2F" w:rsidP="00591E2F">
      <w:pPr>
        <w:numPr>
          <w:ilvl w:val="0"/>
          <w:numId w:val="11"/>
        </w:numPr>
        <w:ind w:right="-720"/>
        <w:jc w:val="both"/>
      </w:pPr>
      <w:r w:rsidRPr="00591E2F">
        <w:rPr>
          <w:b/>
          <w:i/>
        </w:rPr>
        <w:t xml:space="preserve">When you are absent, it is your responsibility to find out what you missed.  </w:t>
      </w:r>
    </w:p>
    <w:p w:rsidR="00591E2F" w:rsidRPr="00591E2F" w:rsidRDefault="00591E2F" w:rsidP="003A37F6">
      <w:pPr>
        <w:ind w:right="-720"/>
        <w:jc w:val="both"/>
      </w:pPr>
    </w:p>
    <w:p w:rsidR="00591E2F" w:rsidRPr="00591E2F" w:rsidRDefault="00591E2F" w:rsidP="00591E2F">
      <w:pPr>
        <w:ind w:left="360"/>
        <w:rPr>
          <w:b/>
          <w:i/>
        </w:rPr>
      </w:pPr>
      <w:r w:rsidRPr="00591E2F">
        <w:rPr>
          <w:b/>
          <w:i/>
        </w:rPr>
        <w:t>PLEASE SIGN BELOW, DETACH AND RETURN TO THE CLASSROOM TEACHER</w:t>
      </w:r>
    </w:p>
    <w:p w:rsidR="00591E2F" w:rsidRPr="00591E2F" w:rsidRDefault="00591E2F" w:rsidP="00591E2F">
      <w:pPr>
        <w:ind w:left="360"/>
      </w:pPr>
      <w:r w:rsidRPr="00591E2F">
        <w:t>***************************************************************************</w:t>
      </w:r>
    </w:p>
    <w:p w:rsidR="00591E2F" w:rsidRPr="00591E2F" w:rsidRDefault="00591E2F" w:rsidP="00591E2F">
      <w:pPr>
        <w:pStyle w:val="NoSpacing"/>
        <w:ind w:left="360"/>
        <w:rPr>
          <w:rFonts w:ascii="Times New Roman" w:hAnsi="Times New Roman" w:cs="Times New Roman"/>
          <w:sz w:val="24"/>
          <w:szCs w:val="24"/>
        </w:rPr>
      </w:pPr>
      <w:r w:rsidRPr="00591E2F">
        <w:rPr>
          <w:rFonts w:ascii="Times New Roman" w:hAnsi="Times New Roman" w:cs="Times New Roman"/>
          <w:sz w:val="24"/>
          <w:szCs w:val="24"/>
        </w:rPr>
        <w:t>Please sign to acknowledge that you and your child have reviewed the information in the syllabus and course description:</w:t>
      </w:r>
    </w:p>
    <w:p w:rsidR="00591E2F" w:rsidRPr="00591E2F" w:rsidRDefault="00591E2F" w:rsidP="00591E2F">
      <w:pPr>
        <w:pStyle w:val="NoSpacing"/>
        <w:ind w:left="360"/>
        <w:rPr>
          <w:rFonts w:ascii="Times New Roman" w:hAnsi="Times New Roman" w:cs="Times New Roman"/>
          <w:sz w:val="24"/>
          <w:szCs w:val="24"/>
        </w:rPr>
      </w:pPr>
    </w:p>
    <w:p w:rsidR="00591E2F" w:rsidRPr="00591E2F" w:rsidRDefault="00591E2F" w:rsidP="00591E2F">
      <w:pPr>
        <w:pStyle w:val="NoSpacing"/>
        <w:ind w:left="360"/>
        <w:rPr>
          <w:rFonts w:ascii="Times New Roman" w:hAnsi="Times New Roman" w:cs="Times New Roman"/>
          <w:sz w:val="24"/>
          <w:szCs w:val="24"/>
        </w:rPr>
      </w:pPr>
      <w:r w:rsidRPr="00591E2F">
        <w:rPr>
          <w:rFonts w:ascii="Times New Roman" w:hAnsi="Times New Roman" w:cs="Times New Roman"/>
          <w:sz w:val="24"/>
          <w:szCs w:val="24"/>
        </w:rPr>
        <w:t>______________________________                                  _________________________</w:t>
      </w:r>
    </w:p>
    <w:p w:rsidR="00591E2F" w:rsidRPr="00591E2F" w:rsidRDefault="00591E2F" w:rsidP="00591E2F">
      <w:pPr>
        <w:pStyle w:val="NoSpacing"/>
        <w:ind w:left="360"/>
        <w:rPr>
          <w:rFonts w:ascii="Times New Roman" w:hAnsi="Times New Roman" w:cs="Times New Roman"/>
          <w:sz w:val="24"/>
          <w:szCs w:val="24"/>
        </w:rPr>
      </w:pPr>
      <w:r w:rsidRPr="00591E2F">
        <w:rPr>
          <w:rFonts w:ascii="Times New Roman" w:hAnsi="Times New Roman" w:cs="Times New Roman"/>
          <w:sz w:val="24"/>
          <w:szCs w:val="24"/>
        </w:rPr>
        <w:t xml:space="preserve">Student Signature                                   </w:t>
      </w:r>
      <w:r w:rsidR="005C469B">
        <w:rPr>
          <w:rFonts w:ascii="Times New Roman" w:hAnsi="Times New Roman" w:cs="Times New Roman"/>
          <w:sz w:val="24"/>
          <w:szCs w:val="24"/>
        </w:rPr>
        <w:t xml:space="preserve">                              </w:t>
      </w:r>
      <w:r w:rsidRPr="00591E2F">
        <w:rPr>
          <w:rFonts w:ascii="Times New Roman" w:hAnsi="Times New Roman" w:cs="Times New Roman"/>
          <w:sz w:val="24"/>
          <w:szCs w:val="24"/>
        </w:rPr>
        <w:t xml:space="preserve"> Date</w:t>
      </w:r>
    </w:p>
    <w:p w:rsidR="00591E2F" w:rsidRPr="00591E2F" w:rsidRDefault="00591E2F" w:rsidP="00591E2F">
      <w:pPr>
        <w:pStyle w:val="NoSpacing"/>
        <w:ind w:left="360"/>
        <w:rPr>
          <w:rFonts w:ascii="Times New Roman" w:hAnsi="Times New Roman" w:cs="Times New Roman"/>
          <w:sz w:val="24"/>
          <w:szCs w:val="24"/>
        </w:rPr>
      </w:pPr>
    </w:p>
    <w:p w:rsidR="00591E2F" w:rsidRPr="00591E2F" w:rsidRDefault="00591E2F" w:rsidP="00591E2F">
      <w:pPr>
        <w:pStyle w:val="NoSpacing"/>
        <w:ind w:left="360"/>
        <w:rPr>
          <w:rFonts w:ascii="Times New Roman" w:hAnsi="Times New Roman" w:cs="Times New Roman"/>
          <w:sz w:val="24"/>
          <w:szCs w:val="24"/>
        </w:rPr>
      </w:pPr>
      <w:r w:rsidRPr="00591E2F">
        <w:rPr>
          <w:rFonts w:ascii="Times New Roman" w:hAnsi="Times New Roman" w:cs="Times New Roman"/>
          <w:sz w:val="24"/>
          <w:szCs w:val="24"/>
        </w:rPr>
        <w:t>______________________________                                  ______</w:t>
      </w:r>
      <w:r w:rsidRPr="00591E2F">
        <w:rPr>
          <w:rFonts w:ascii="Times New Roman" w:hAnsi="Times New Roman" w:cs="Times New Roman"/>
          <w:sz w:val="24"/>
          <w:szCs w:val="24"/>
          <w:u w:val="single"/>
        </w:rPr>
        <w:t xml:space="preserve"> </w:t>
      </w:r>
      <w:r w:rsidRPr="00591E2F">
        <w:rPr>
          <w:rFonts w:ascii="Times New Roman" w:hAnsi="Times New Roman" w:cs="Times New Roman"/>
          <w:sz w:val="24"/>
          <w:szCs w:val="24"/>
        </w:rPr>
        <w:t>___________________</w:t>
      </w:r>
    </w:p>
    <w:p w:rsidR="00E1417D" w:rsidRPr="00591E2F" w:rsidRDefault="00591E2F" w:rsidP="00591E2F">
      <w:pPr>
        <w:pStyle w:val="NoSpacing"/>
        <w:ind w:left="360"/>
        <w:rPr>
          <w:rFonts w:ascii="Times New Roman" w:hAnsi="Times New Roman" w:cs="Times New Roman"/>
          <w:sz w:val="24"/>
          <w:szCs w:val="24"/>
        </w:rPr>
      </w:pPr>
      <w:r w:rsidRPr="00591E2F">
        <w:rPr>
          <w:rFonts w:ascii="Times New Roman" w:hAnsi="Times New Roman" w:cs="Times New Roman"/>
          <w:sz w:val="24"/>
          <w:szCs w:val="24"/>
        </w:rPr>
        <w:t>Parent/Guardian Signature                                                    Date</w:t>
      </w:r>
      <w:r w:rsidR="00E1417D" w:rsidRPr="004F425B">
        <w:t xml:space="preserve"> </w:t>
      </w:r>
    </w:p>
    <w:sectPr w:rsidR="00E1417D" w:rsidRPr="00591E2F" w:rsidSect="00CA1D3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81" w:rsidRDefault="00FF4781">
      <w:r>
        <w:separator/>
      </w:r>
    </w:p>
  </w:endnote>
  <w:endnote w:type="continuationSeparator" w:id="0">
    <w:p w:rsidR="00FF4781" w:rsidRDefault="00FF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1C" w:rsidRDefault="00C76DBB">
    <w:pPr>
      <w:pStyle w:val="Footer"/>
      <w:framePr w:wrap="around" w:vAnchor="text" w:hAnchor="margin" w:xAlign="right" w:y="1"/>
      <w:rPr>
        <w:rStyle w:val="PageNumber"/>
      </w:rPr>
    </w:pPr>
    <w:r>
      <w:rPr>
        <w:rStyle w:val="PageNumber"/>
      </w:rPr>
      <w:fldChar w:fldCharType="begin"/>
    </w:r>
    <w:r w:rsidR="00ED4B1C">
      <w:rPr>
        <w:rStyle w:val="PageNumber"/>
      </w:rPr>
      <w:instrText xml:space="preserve">PAGE  </w:instrText>
    </w:r>
    <w:r>
      <w:rPr>
        <w:rStyle w:val="PageNumber"/>
      </w:rPr>
      <w:fldChar w:fldCharType="end"/>
    </w:r>
  </w:p>
  <w:p w:rsidR="00ED4B1C" w:rsidRDefault="00ED4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1C" w:rsidRDefault="00C76DBB">
    <w:pPr>
      <w:pStyle w:val="Footer"/>
      <w:framePr w:wrap="around" w:vAnchor="text" w:hAnchor="margin" w:xAlign="right" w:y="1"/>
      <w:rPr>
        <w:rStyle w:val="PageNumber"/>
      </w:rPr>
    </w:pPr>
    <w:r>
      <w:rPr>
        <w:rStyle w:val="PageNumber"/>
      </w:rPr>
      <w:fldChar w:fldCharType="begin"/>
    </w:r>
    <w:r w:rsidR="00ED4B1C">
      <w:rPr>
        <w:rStyle w:val="PageNumber"/>
      </w:rPr>
      <w:instrText xml:space="preserve">PAGE  </w:instrText>
    </w:r>
    <w:r>
      <w:rPr>
        <w:rStyle w:val="PageNumber"/>
      </w:rPr>
      <w:fldChar w:fldCharType="separate"/>
    </w:r>
    <w:r w:rsidR="00D3646D">
      <w:rPr>
        <w:rStyle w:val="PageNumber"/>
        <w:noProof/>
      </w:rPr>
      <w:t>1</w:t>
    </w:r>
    <w:r>
      <w:rPr>
        <w:rStyle w:val="PageNumber"/>
      </w:rPr>
      <w:fldChar w:fldCharType="end"/>
    </w:r>
  </w:p>
  <w:p w:rsidR="00ED4B1C" w:rsidRDefault="00ED4B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81" w:rsidRDefault="00FF4781">
      <w:r>
        <w:separator/>
      </w:r>
    </w:p>
  </w:footnote>
  <w:footnote w:type="continuationSeparator" w:id="0">
    <w:p w:rsidR="00FF4781" w:rsidRDefault="00FF4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C0D"/>
    <w:multiLevelType w:val="hybridMultilevel"/>
    <w:tmpl w:val="180CE4D2"/>
    <w:lvl w:ilvl="0" w:tplc="E24E7BD6">
      <w:start w:val="1"/>
      <w:numFmt w:val="upperRoman"/>
      <w:lvlText w:val="%1."/>
      <w:lvlJc w:val="left"/>
      <w:pPr>
        <w:tabs>
          <w:tab w:val="num" w:pos="1080"/>
        </w:tabs>
        <w:ind w:left="1080" w:hanging="72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36DF1"/>
    <w:multiLevelType w:val="hybridMultilevel"/>
    <w:tmpl w:val="2494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76AD7"/>
    <w:multiLevelType w:val="hybridMultilevel"/>
    <w:tmpl w:val="92F64E82"/>
    <w:lvl w:ilvl="0" w:tplc="41BE6710">
      <w:start w:val="1"/>
      <w:numFmt w:val="upperRoman"/>
      <w:pStyle w:val="Heading3"/>
      <w:lvlText w:val="%1."/>
      <w:lvlJc w:val="left"/>
      <w:pPr>
        <w:tabs>
          <w:tab w:val="num" w:pos="1080"/>
        </w:tabs>
        <w:ind w:left="1080" w:hanging="720"/>
      </w:pPr>
      <w:rPr>
        <w:rFonts w:hint="default"/>
      </w:rPr>
    </w:lvl>
    <w:lvl w:ilvl="1" w:tplc="A34C0B06">
      <w:start w:val="3"/>
      <w:numFmt w:val="upperRoman"/>
      <w:lvlText w:val="%2&gt;"/>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820B3"/>
    <w:multiLevelType w:val="hybridMultilevel"/>
    <w:tmpl w:val="3852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13A22"/>
    <w:multiLevelType w:val="hybridMultilevel"/>
    <w:tmpl w:val="EAC8BD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248BE"/>
    <w:multiLevelType w:val="hybridMultilevel"/>
    <w:tmpl w:val="ED4C04E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96CB6"/>
    <w:multiLevelType w:val="multilevel"/>
    <w:tmpl w:val="180CE4D2"/>
    <w:lvl w:ilvl="0">
      <w:start w:val="1"/>
      <w:numFmt w:val="upperRoman"/>
      <w:lvlText w:val="%1."/>
      <w:lvlJc w:val="left"/>
      <w:pPr>
        <w:tabs>
          <w:tab w:val="num" w:pos="1080"/>
        </w:tabs>
        <w:ind w:left="1080" w:hanging="72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EE14EC"/>
    <w:multiLevelType w:val="hybridMultilevel"/>
    <w:tmpl w:val="ACCC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E0F5F"/>
    <w:multiLevelType w:val="hybridMultilevel"/>
    <w:tmpl w:val="E9723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9E80774"/>
    <w:multiLevelType w:val="hybridMultilevel"/>
    <w:tmpl w:val="ADDEC6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783436"/>
    <w:multiLevelType w:val="hybridMultilevel"/>
    <w:tmpl w:val="56882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10"/>
  </w:num>
  <w:num w:numId="6">
    <w:abstractNumId w:val="0"/>
  </w:num>
  <w:num w:numId="7">
    <w:abstractNumId w:val="6"/>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A7"/>
    <w:rsid w:val="000138E7"/>
    <w:rsid w:val="000A7216"/>
    <w:rsid w:val="001352AB"/>
    <w:rsid w:val="001608F2"/>
    <w:rsid w:val="00276E8D"/>
    <w:rsid w:val="00277CEA"/>
    <w:rsid w:val="00295A2B"/>
    <w:rsid w:val="003A37F6"/>
    <w:rsid w:val="003B5C48"/>
    <w:rsid w:val="003C1B6B"/>
    <w:rsid w:val="0042395F"/>
    <w:rsid w:val="0046728D"/>
    <w:rsid w:val="004F425B"/>
    <w:rsid w:val="004F7F5D"/>
    <w:rsid w:val="00543505"/>
    <w:rsid w:val="00591E2F"/>
    <w:rsid w:val="005B7007"/>
    <w:rsid w:val="005C469B"/>
    <w:rsid w:val="006B0FC5"/>
    <w:rsid w:val="00807433"/>
    <w:rsid w:val="00871EC5"/>
    <w:rsid w:val="00887568"/>
    <w:rsid w:val="008966DA"/>
    <w:rsid w:val="00970CE6"/>
    <w:rsid w:val="009920BA"/>
    <w:rsid w:val="009921B1"/>
    <w:rsid w:val="009D3AF2"/>
    <w:rsid w:val="00A20765"/>
    <w:rsid w:val="00A26D69"/>
    <w:rsid w:val="00A65AF4"/>
    <w:rsid w:val="00AA0C34"/>
    <w:rsid w:val="00B216F1"/>
    <w:rsid w:val="00B3730F"/>
    <w:rsid w:val="00B669E2"/>
    <w:rsid w:val="00C166A7"/>
    <w:rsid w:val="00C30C09"/>
    <w:rsid w:val="00C66477"/>
    <w:rsid w:val="00C76DBB"/>
    <w:rsid w:val="00CA1D32"/>
    <w:rsid w:val="00D03C7E"/>
    <w:rsid w:val="00D3646D"/>
    <w:rsid w:val="00DA71E1"/>
    <w:rsid w:val="00DB0F3C"/>
    <w:rsid w:val="00E1417D"/>
    <w:rsid w:val="00E170BD"/>
    <w:rsid w:val="00E8459D"/>
    <w:rsid w:val="00ED4B1C"/>
    <w:rsid w:val="00F51E71"/>
    <w:rsid w:val="00F8672C"/>
    <w:rsid w:val="00F906CA"/>
    <w:rsid w:val="00F97F21"/>
    <w:rsid w:val="00FB0119"/>
    <w:rsid w:val="00FF4781"/>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82856"/>
  <w15:docId w15:val="{7BE96C24-77BD-4403-9B6D-6DE40EFB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BB"/>
    <w:rPr>
      <w:sz w:val="24"/>
      <w:szCs w:val="24"/>
    </w:rPr>
  </w:style>
  <w:style w:type="paragraph" w:styleId="Heading1">
    <w:name w:val="heading 1"/>
    <w:basedOn w:val="Normal"/>
    <w:next w:val="Normal"/>
    <w:qFormat/>
    <w:rsid w:val="00C76DBB"/>
    <w:pPr>
      <w:keepNext/>
      <w:ind w:left="360"/>
      <w:outlineLvl w:val="0"/>
    </w:pPr>
    <w:rPr>
      <w:u w:val="single"/>
    </w:rPr>
  </w:style>
  <w:style w:type="paragraph" w:styleId="Heading2">
    <w:name w:val="heading 2"/>
    <w:basedOn w:val="Normal"/>
    <w:next w:val="Normal"/>
    <w:qFormat/>
    <w:rsid w:val="00C76DBB"/>
    <w:pPr>
      <w:keepNext/>
      <w:outlineLvl w:val="1"/>
    </w:pPr>
    <w:rPr>
      <w:bCs/>
      <w:i/>
      <w:iCs/>
    </w:rPr>
  </w:style>
  <w:style w:type="paragraph" w:styleId="Heading3">
    <w:name w:val="heading 3"/>
    <w:basedOn w:val="Normal"/>
    <w:next w:val="Normal"/>
    <w:qFormat/>
    <w:rsid w:val="00C76DBB"/>
    <w:pPr>
      <w:keepNext/>
      <w:numPr>
        <w:numId w:val="1"/>
      </w:numPr>
      <w:outlineLvl w:val="2"/>
    </w:pPr>
    <w:rPr>
      <w:b/>
      <w:bCs/>
    </w:rPr>
  </w:style>
  <w:style w:type="paragraph" w:styleId="Heading4">
    <w:name w:val="heading 4"/>
    <w:basedOn w:val="Normal"/>
    <w:next w:val="Normal"/>
    <w:qFormat/>
    <w:rsid w:val="00C76DBB"/>
    <w:pPr>
      <w:keepNext/>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DBB"/>
    <w:rPr>
      <w:color w:val="0000FF"/>
      <w:u w:val="single"/>
    </w:rPr>
  </w:style>
  <w:style w:type="paragraph" w:styleId="Title">
    <w:name w:val="Title"/>
    <w:basedOn w:val="Normal"/>
    <w:qFormat/>
    <w:rsid w:val="00C76DBB"/>
    <w:pPr>
      <w:jc w:val="center"/>
    </w:pPr>
    <w:rPr>
      <w:b/>
      <w:bCs/>
      <w:sz w:val="32"/>
    </w:rPr>
  </w:style>
  <w:style w:type="paragraph" w:styleId="BodyTextIndent">
    <w:name w:val="Body Text Indent"/>
    <w:basedOn w:val="Normal"/>
    <w:rsid w:val="00C76DBB"/>
    <w:pPr>
      <w:ind w:left="1440"/>
    </w:pPr>
    <w:rPr>
      <w:b/>
      <w:bCs/>
    </w:rPr>
  </w:style>
  <w:style w:type="paragraph" w:styleId="Footer">
    <w:name w:val="footer"/>
    <w:basedOn w:val="Normal"/>
    <w:rsid w:val="00C76DBB"/>
    <w:pPr>
      <w:tabs>
        <w:tab w:val="center" w:pos="4320"/>
        <w:tab w:val="right" w:pos="8640"/>
      </w:tabs>
    </w:pPr>
  </w:style>
  <w:style w:type="character" w:styleId="PageNumber">
    <w:name w:val="page number"/>
    <w:basedOn w:val="DefaultParagraphFont"/>
    <w:rsid w:val="00C76DBB"/>
  </w:style>
  <w:style w:type="character" w:styleId="FollowedHyperlink">
    <w:name w:val="FollowedHyperlink"/>
    <w:uiPriority w:val="99"/>
    <w:semiHidden/>
    <w:unhideWhenUsed/>
    <w:rsid w:val="00E170BD"/>
    <w:rPr>
      <w:color w:val="800080"/>
      <w:u w:val="single"/>
    </w:rPr>
  </w:style>
  <w:style w:type="paragraph" w:styleId="BalloonText">
    <w:name w:val="Balloon Text"/>
    <w:basedOn w:val="Normal"/>
    <w:link w:val="BalloonTextChar"/>
    <w:uiPriority w:val="99"/>
    <w:semiHidden/>
    <w:unhideWhenUsed/>
    <w:rsid w:val="00E8459D"/>
    <w:rPr>
      <w:rFonts w:ascii="Tahoma" w:hAnsi="Tahoma" w:cs="Tahoma"/>
      <w:sz w:val="16"/>
      <w:szCs w:val="16"/>
    </w:rPr>
  </w:style>
  <w:style w:type="character" w:customStyle="1" w:styleId="BalloonTextChar">
    <w:name w:val="Balloon Text Char"/>
    <w:link w:val="BalloonText"/>
    <w:uiPriority w:val="99"/>
    <w:semiHidden/>
    <w:rsid w:val="00E8459D"/>
    <w:rPr>
      <w:rFonts w:ascii="Tahoma" w:hAnsi="Tahoma" w:cs="Tahoma"/>
      <w:sz w:val="16"/>
      <w:szCs w:val="16"/>
    </w:rPr>
  </w:style>
  <w:style w:type="paragraph" w:styleId="NoSpacing">
    <w:name w:val="No Spacing"/>
    <w:uiPriority w:val="1"/>
    <w:qFormat/>
    <w:rsid w:val="00591E2F"/>
    <w:rPr>
      <w:rFonts w:asciiTheme="minorHAnsi" w:eastAsiaTheme="minorHAnsi" w:hAnsiTheme="minorHAnsi" w:cstheme="minorBidi"/>
      <w:sz w:val="22"/>
      <w:szCs w:val="22"/>
    </w:rPr>
  </w:style>
  <w:style w:type="paragraph" w:styleId="ListParagraph">
    <w:name w:val="List Paragraph"/>
    <w:basedOn w:val="Normal"/>
    <w:uiPriority w:val="34"/>
    <w:qFormat/>
    <w:rsid w:val="00591E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8199">
      <w:bodyDiv w:val="1"/>
      <w:marLeft w:val="0"/>
      <w:marRight w:val="0"/>
      <w:marTop w:val="0"/>
      <w:marBottom w:val="0"/>
      <w:divBdr>
        <w:top w:val="none" w:sz="0" w:space="0" w:color="auto"/>
        <w:left w:val="none" w:sz="0" w:space="0" w:color="auto"/>
        <w:bottom w:val="none" w:sz="0" w:space="0" w:color="auto"/>
        <w:right w:val="none" w:sz="0" w:space="0" w:color="auto"/>
      </w:divBdr>
    </w:div>
    <w:div w:id="19265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gan@erie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97AC-1AF4-4DB0-A510-4C2D9A8E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 World History Syllabus</vt:lpstr>
    </vt:vector>
  </TitlesOfParts>
  <Company>Erie City School District</Company>
  <LinksUpToDate>false</LinksUpToDate>
  <CharactersWithSpaces>4178</CharactersWithSpaces>
  <SharedDoc>false</SharedDoc>
  <HLinks>
    <vt:vector size="18" baseType="variant">
      <vt:variant>
        <vt:i4>1704040</vt:i4>
      </vt:variant>
      <vt:variant>
        <vt:i4>6</vt:i4>
      </vt:variant>
      <vt:variant>
        <vt:i4>0</vt:i4>
      </vt:variant>
      <vt:variant>
        <vt:i4>5</vt:i4>
      </vt:variant>
      <vt:variant>
        <vt:lpwstr>http://glencoe.mcgraw-hill.com/sites/0078607051/student_view0/</vt:lpwstr>
      </vt:variant>
      <vt:variant>
        <vt:lpwstr/>
      </vt:variant>
      <vt:variant>
        <vt:i4>5111905</vt:i4>
      </vt:variant>
      <vt:variant>
        <vt:i4>3</vt:i4>
      </vt:variant>
      <vt:variant>
        <vt:i4>0</vt:i4>
      </vt:variant>
      <vt:variant>
        <vt:i4>5</vt:i4>
      </vt:variant>
      <vt:variant>
        <vt:lpwstr>mailto:knimeth@eriesd.org</vt:lpwstr>
      </vt:variant>
      <vt:variant>
        <vt:lpwstr/>
      </vt:variant>
      <vt:variant>
        <vt:i4>4063250</vt:i4>
      </vt:variant>
      <vt:variant>
        <vt:i4>0</vt:i4>
      </vt:variant>
      <vt:variant>
        <vt:i4>0</vt:i4>
      </vt:variant>
      <vt:variant>
        <vt:i4>5</vt:i4>
      </vt:variant>
      <vt:variant>
        <vt:lpwstr>mailto:cregan@eriesd.org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Syllabus</dc:title>
  <dc:creator>Cody Regan</dc:creator>
  <dc:description>Lexington High School, Lexington, MA_x000d_
dsjohnst@lynx.neu.edu_x000d_
© 1998 - 2004 Deborah D.S. Johnston</dc:description>
  <cp:lastModifiedBy>Cody Regan</cp:lastModifiedBy>
  <cp:revision>2</cp:revision>
  <cp:lastPrinted>2017-08-25T16:30:00Z</cp:lastPrinted>
  <dcterms:created xsi:type="dcterms:W3CDTF">2018-08-22T16:37:00Z</dcterms:created>
  <dcterms:modified xsi:type="dcterms:W3CDTF">2018-08-22T16:37:00Z</dcterms:modified>
</cp:coreProperties>
</file>